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910"/>
        <w:gridCol w:w="4094"/>
        <w:gridCol w:w="4165"/>
      </w:tblGrid>
      <w:tr w:rsidR="002976A5" w:rsidTr="00485BAA">
        <w:trPr>
          <w:trHeight w:val="4672"/>
        </w:trPr>
        <w:tc>
          <w:tcPr>
            <w:tcW w:w="0" w:type="auto"/>
          </w:tcPr>
          <w:p w:rsidR="002976A5" w:rsidRDefault="002976A5">
            <w:pPr>
              <w:rPr>
                <w:b/>
                <w:i/>
              </w:rPr>
            </w:pPr>
          </w:p>
          <w:p w:rsidR="00485BAA" w:rsidRPr="00E665FA" w:rsidRDefault="00485BAA" w:rsidP="00485BAA">
            <w:pPr>
              <w:rPr>
                <w:rFonts w:ascii="Bodoni MT Black" w:hAnsi="Bodoni MT Black"/>
                <w:b/>
                <w:i/>
              </w:rPr>
            </w:pPr>
            <w:r w:rsidRPr="00E665FA">
              <w:rPr>
                <w:rFonts w:ascii="Bodoni MT Black" w:hAnsi="Bodoni MT Black"/>
                <w:b/>
                <w:i/>
              </w:rPr>
              <w:t xml:space="preserve">RAILWAYS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of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the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WORLD</w:t>
            </w:r>
          </w:p>
          <w:p w:rsidR="00485BAA" w:rsidRDefault="00485BAA" w:rsidP="002976A5">
            <w:pPr>
              <w:rPr>
                <w:rFonts w:ascii="Bookman Old Style" w:hAnsi="Bookman Old Style"/>
                <w:b/>
                <w:i/>
              </w:rPr>
            </w:pPr>
          </w:p>
          <w:p w:rsidR="002976A5" w:rsidRPr="00E665FA" w:rsidRDefault="002976A5" w:rsidP="002976A5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Veiksmai:</w:t>
            </w:r>
          </w:p>
          <w:p w:rsidR="002976A5" w:rsidRPr="00E665FA" w:rsidRDefault="002976A5" w:rsidP="002C7773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Statyti kelią (iki 4);</w:t>
            </w:r>
          </w:p>
          <w:p w:rsidR="002976A5" w:rsidRPr="00E665FA" w:rsidRDefault="002976A5" w:rsidP="002C7773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Urbanizuoti miestą (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10 000);</w:t>
            </w:r>
          </w:p>
          <w:p w:rsidR="002976A5" w:rsidRPr="00E665FA" w:rsidRDefault="002976A5" w:rsidP="002C7773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Pagerinti traukinį;</w:t>
            </w:r>
          </w:p>
          <w:p w:rsidR="002976A5" w:rsidRPr="00E665FA" w:rsidRDefault="002976A5" w:rsidP="002C7773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Gabenti 1 žaliavą (kubelį);</w:t>
            </w:r>
          </w:p>
          <w:p w:rsidR="002976A5" w:rsidRPr="00E665FA" w:rsidRDefault="002976A5" w:rsidP="002C7773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Pasiimti vieną kortą;</w:t>
            </w:r>
          </w:p>
          <w:p w:rsidR="002976A5" w:rsidRPr="002976A5" w:rsidRDefault="002976A5" w:rsidP="00F94EE2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Bookman Old Style" w:hAnsi="Bookman Old Style"/>
              </w:rPr>
            </w:pPr>
            <w:r w:rsidRPr="002976A5">
              <w:rPr>
                <w:rFonts w:ascii="Bookman Old Style" w:hAnsi="Bookman Old Style"/>
              </w:rPr>
              <w:t>Statyti „</w:t>
            </w:r>
            <w:proofErr w:type="spellStart"/>
            <w:r w:rsidRPr="002976A5">
              <w:rPr>
                <w:rFonts w:ascii="Bookman Old Style" w:hAnsi="Bookman Old Style"/>
              </w:rPr>
              <w:t>Western</w:t>
            </w:r>
            <w:proofErr w:type="spellEnd"/>
            <w:r w:rsidRPr="002976A5">
              <w:rPr>
                <w:rFonts w:ascii="Bookman Old Style" w:hAnsi="Bookman Old Style"/>
              </w:rPr>
              <w:t xml:space="preserve"> link“ </w:t>
            </w:r>
            <w:r w:rsidRPr="002976A5">
              <w:rPr>
                <w:rFonts w:ascii="Bookman Old Style" w:hAnsi="Bookman Old Style"/>
              </w:rPr>
              <w:t>(</w:t>
            </w:r>
            <w:r w:rsidRPr="002976A5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2976A5">
              <w:rPr>
                <w:rFonts w:ascii="Bookman Old Style" w:hAnsi="Bookman Old Style"/>
              </w:rPr>
              <w:t>3</w:t>
            </w:r>
            <w:r w:rsidRPr="002976A5">
              <w:rPr>
                <w:rFonts w:ascii="Bookman Old Style" w:hAnsi="Bookman Old Style"/>
              </w:rPr>
              <w:t>0 000</w:t>
            </w:r>
            <w:r w:rsidRPr="002976A5">
              <w:rPr>
                <w:rFonts w:ascii="Bookman Old Style" w:hAnsi="Bookman Old Style"/>
              </w:rPr>
              <w:t>)</w:t>
            </w:r>
          </w:p>
          <w:p w:rsidR="002976A5" w:rsidRPr="00E665FA" w:rsidRDefault="002976A5" w:rsidP="00F94EE2">
            <w:pPr>
              <w:pStyle w:val="ListParagraph"/>
              <w:ind w:left="284"/>
              <w:rPr>
                <w:rFonts w:ascii="Bookman Old Style" w:hAnsi="Bookman Old Style"/>
              </w:rPr>
            </w:pPr>
          </w:p>
          <w:p w:rsidR="002976A5" w:rsidRPr="00E665FA" w:rsidRDefault="002976A5" w:rsidP="00F94EE2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Kelių kainos:</w:t>
            </w:r>
          </w:p>
          <w:p w:rsidR="002976A5" w:rsidRPr="00E665FA" w:rsidRDefault="002976A5" w:rsidP="00B5328B">
            <w:pPr>
              <w:pStyle w:val="ListParagraph"/>
              <w:numPr>
                <w:ilvl w:val="0"/>
                <w:numId w:val="2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Pievoje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2</w:t>
            </w:r>
            <w:r w:rsidRPr="00E665FA">
              <w:rPr>
                <w:rFonts w:ascii="Bookman Old Style" w:hAnsi="Bookman Old Style"/>
              </w:rPr>
              <w:t xml:space="preserve"> 000</w:t>
            </w:r>
            <w:r w:rsidRPr="00E665FA">
              <w:rPr>
                <w:rFonts w:ascii="Bookman Old Style" w:hAnsi="Bookman Old Style"/>
              </w:rPr>
              <w:t>;</w:t>
            </w:r>
          </w:p>
          <w:p w:rsidR="002976A5" w:rsidRPr="00E665FA" w:rsidRDefault="002976A5" w:rsidP="00B5328B">
            <w:pPr>
              <w:pStyle w:val="ListParagraph"/>
              <w:numPr>
                <w:ilvl w:val="0"/>
                <w:numId w:val="2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Vandens telkinyje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3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Pr="00E665FA" w:rsidRDefault="002976A5" w:rsidP="00D715AB">
            <w:pPr>
              <w:pStyle w:val="ListParagraph"/>
              <w:numPr>
                <w:ilvl w:val="0"/>
                <w:numId w:val="2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Default="002976A5" w:rsidP="00D715AB">
            <w:pPr>
              <w:pStyle w:val="ListParagraph"/>
              <w:numPr>
                <w:ilvl w:val="0"/>
                <w:numId w:val="2"/>
              </w:numPr>
              <w:ind w:left="284" w:hanging="284"/>
            </w:pPr>
            <w:r w:rsidRPr="00E665FA">
              <w:rPr>
                <w:rFonts w:ascii="Bookman Old Style" w:hAnsi="Bookman Old Style"/>
              </w:rPr>
              <w:t xml:space="preserve">Kasant tunelį 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</w:tc>
        <w:tc>
          <w:tcPr>
            <w:tcW w:w="0" w:type="auto"/>
          </w:tcPr>
          <w:p w:rsidR="00485BAA" w:rsidRDefault="00485BAA" w:rsidP="00E3036C">
            <w:pPr>
              <w:rPr>
                <w:rFonts w:ascii="Bodoni MT Black" w:hAnsi="Bodoni MT Black"/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doni MT Black" w:hAnsi="Bodoni MT Black"/>
                <w:b/>
                <w:i/>
              </w:rPr>
            </w:pPr>
            <w:r w:rsidRPr="00E665FA">
              <w:rPr>
                <w:rFonts w:ascii="Bodoni MT Black" w:hAnsi="Bodoni MT Black"/>
                <w:b/>
                <w:i/>
              </w:rPr>
              <w:t xml:space="preserve">RAILWAYS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of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the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WORLD</w:t>
            </w:r>
          </w:p>
          <w:p w:rsidR="002976A5" w:rsidRDefault="002976A5" w:rsidP="00E3036C">
            <w:pPr>
              <w:rPr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Veiksmai: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4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Statyti kelią (iki 4);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4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Urbanizuoti miestą (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10 000);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4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Pagerinti traukinį;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4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Gabenti 1 žaliavą (kubelį);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4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Pasiimti vieną kortą;</w:t>
            </w:r>
          </w:p>
          <w:p w:rsidR="002976A5" w:rsidRPr="002976A5" w:rsidRDefault="002976A5" w:rsidP="002976A5">
            <w:pPr>
              <w:pStyle w:val="ListParagraph"/>
              <w:numPr>
                <w:ilvl w:val="0"/>
                <w:numId w:val="4"/>
              </w:numPr>
              <w:ind w:left="328" w:hanging="283"/>
              <w:rPr>
                <w:rFonts w:ascii="Bookman Old Style" w:hAnsi="Bookman Old Style"/>
              </w:rPr>
            </w:pPr>
            <w:r w:rsidRPr="002976A5">
              <w:rPr>
                <w:rFonts w:ascii="Bookman Old Style" w:hAnsi="Bookman Old Style"/>
              </w:rPr>
              <w:t>Statyti „</w:t>
            </w:r>
            <w:proofErr w:type="spellStart"/>
            <w:r w:rsidRPr="002976A5">
              <w:rPr>
                <w:rFonts w:ascii="Bookman Old Style" w:hAnsi="Bookman Old Style"/>
              </w:rPr>
              <w:t>Western</w:t>
            </w:r>
            <w:proofErr w:type="spellEnd"/>
            <w:r w:rsidRPr="002976A5">
              <w:rPr>
                <w:rFonts w:ascii="Bookman Old Style" w:hAnsi="Bookman Old Style"/>
              </w:rPr>
              <w:t xml:space="preserve"> link“ </w:t>
            </w:r>
            <w:r w:rsidRPr="002976A5">
              <w:rPr>
                <w:rFonts w:ascii="Bookman Old Style" w:hAnsi="Bookman Old Style"/>
              </w:rPr>
              <w:t>(</w:t>
            </w:r>
            <w:r w:rsidRPr="002976A5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2976A5">
              <w:rPr>
                <w:rFonts w:ascii="Bookman Old Style" w:hAnsi="Bookman Old Style"/>
              </w:rPr>
              <w:t>3</w:t>
            </w:r>
            <w:r w:rsidRPr="002976A5">
              <w:rPr>
                <w:rFonts w:ascii="Bookman Old Style" w:hAnsi="Bookman Old Style"/>
              </w:rPr>
              <w:t>0 000</w:t>
            </w:r>
            <w:r w:rsidRPr="002976A5">
              <w:rPr>
                <w:rFonts w:ascii="Bookman Old Style" w:hAnsi="Bookman Old Style"/>
              </w:rPr>
              <w:t>)</w:t>
            </w:r>
          </w:p>
          <w:p w:rsidR="002976A5" w:rsidRPr="00E665FA" w:rsidRDefault="002976A5" w:rsidP="002976A5">
            <w:pPr>
              <w:pStyle w:val="ListParagraph"/>
              <w:ind w:left="328" w:hanging="283"/>
              <w:rPr>
                <w:rFonts w:ascii="Bookman Old Style" w:hAnsi="Bookman Old Style"/>
              </w:rPr>
            </w:pPr>
          </w:p>
          <w:p w:rsidR="002976A5" w:rsidRPr="00E665FA" w:rsidRDefault="002976A5" w:rsidP="002976A5">
            <w:pPr>
              <w:ind w:left="328" w:hanging="283"/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Kelių kainos: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5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Pievoje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2</w:t>
            </w:r>
            <w:r w:rsidRPr="00E665FA">
              <w:rPr>
                <w:rFonts w:ascii="Bookman Old Style" w:hAnsi="Bookman Old Style"/>
              </w:rPr>
              <w:t xml:space="preserve"> 000</w:t>
            </w:r>
            <w:r w:rsidRPr="00E665FA">
              <w:rPr>
                <w:rFonts w:ascii="Bookman Old Style" w:hAnsi="Bookman Old Style"/>
              </w:rPr>
              <w:t>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5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Vandens telkinyje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3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5"/>
              </w:numPr>
              <w:ind w:left="328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Default="002976A5" w:rsidP="002976A5">
            <w:pPr>
              <w:pStyle w:val="ListParagraph"/>
              <w:numPr>
                <w:ilvl w:val="0"/>
                <w:numId w:val="5"/>
              </w:numPr>
              <w:ind w:left="328" w:hanging="283"/>
            </w:pPr>
            <w:r w:rsidRPr="00E665FA">
              <w:rPr>
                <w:rFonts w:ascii="Bookman Old Style" w:hAnsi="Bookman Old Style"/>
              </w:rPr>
              <w:t xml:space="preserve">Kasant tunelį 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</w:tc>
        <w:tc>
          <w:tcPr>
            <w:tcW w:w="0" w:type="auto"/>
          </w:tcPr>
          <w:p w:rsidR="00485BAA" w:rsidRDefault="00485BAA" w:rsidP="00E3036C">
            <w:pPr>
              <w:rPr>
                <w:rFonts w:ascii="Bodoni MT Black" w:hAnsi="Bodoni MT Black"/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doni MT Black" w:hAnsi="Bodoni MT Black"/>
                <w:b/>
                <w:i/>
              </w:rPr>
            </w:pPr>
            <w:r w:rsidRPr="00E665FA">
              <w:rPr>
                <w:rFonts w:ascii="Bodoni MT Black" w:hAnsi="Bodoni MT Black"/>
                <w:b/>
                <w:i/>
              </w:rPr>
              <w:t xml:space="preserve">RAILWAYS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of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the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WORLD</w:t>
            </w:r>
          </w:p>
          <w:p w:rsidR="002976A5" w:rsidRDefault="002976A5" w:rsidP="00E3036C">
            <w:pPr>
              <w:rPr>
                <w:b/>
                <w:i/>
              </w:rPr>
            </w:pPr>
          </w:p>
          <w:p w:rsidR="002976A5" w:rsidRPr="00E665FA" w:rsidRDefault="002976A5" w:rsidP="002976A5">
            <w:pPr>
              <w:ind w:left="482" w:hanging="425"/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Veiksmai: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3"/>
              </w:numPr>
              <w:ind w:left="487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Statyti kelią (iki 4);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3"/>
              </w:numPr>
              <w:ind w:left="482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Urbanizuoti miestą (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10 000);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3"/>
              </w:numPr>
              <w:ind w:left="482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Pagerinti traukinį;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3"/>
              </w:numPr>
              <w:ind w:left="482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Gabenti 1 žaliavą (kubelį);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3"/>
              </w:numPr>
              <w:ind w:left="482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Pasiimti vieną kortą;</w:t>
            </w:r>
          </w:p>
          <w:p w:rsidR="002976A5" w:rsidRPr="002976A5" w:rsidRDefault="002976A5" w:rsidP="002976A5">
            <w:pPr>
              <w:pStyle w:val="ListParagraph"/>
              <w:numPr>
                <w:ilvl w:val="0"/>
                <w:numId w:val="3"/>
              </w:numPr>
              <w:ind w:left="482" w:hanging="425"/>
              <w:rPr>
                <w:rFonts w:ascii="Bookman Old Style" w:hAnsi="Bookman Old Style"/>
              </w:rPr>
            </w:pPr>
            <w:r w:rsidRPr="002976A5">
              <w:rPr>
                <w:rFonts w:ascii="Bookman Old Style" w:hAnsi="Bookman Old Style"/>
              </w:rPr>
              <w:t>Statyti „</w:t>
            </w:r>
            <w:proofErr w:type="spellStart"/>
            <w:r w:rsidRPr="002976A5">
              <w:rPr>
                <w:rFonts w:ascii="Bookman Old Style" w:hAnsi="Bookman Old Style"/>
              </w:rPr>
              <w:t>Western</w:t>
            </w:r>
            <w:proofErr w:type="spellEnd"/>
            <w:r w:rsidRPr="002976A5">
              <w:rPr>
                <w:rFonts w:ascii="Bookman Old Style" w:hAnsi="Bookman Old Style"/>
              </w:rPr>
              <w:t xml:space="preserve"> link“ </w:t>
            </w:r>
            <w:r w:rsidRPr="002976A5">
              <w:rPr>
                <w:rFonts w:ascii="Bookman Old Style" w:hAnsi="Bookman Old Style"/>
              </w:rPr>
              <w:t>(</w:t>
            </w:r>
            <w:r w:rsidRPr="002976A5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2976A5">
              <w:rPr>
                <w:rFonts w:ascii="Bookman Old Style" w:hAnsi="Bookman Old Style"/>
              </w:rPr>
              <w:t>3</w:t>
            </w:r>
            <w:r w:rsidRPr="002976A5">
              <w:rPr>
                <w:rFonts w:ascii="Bookman Old Style" w:hAnsi="Bookman Old Style"/>
              </w:rPr>
              <w:t>0 000</w:t>
            </w:r>
            <w:r w:rsidRPr="002976A5">
              <w:rPr>
                <w:rFonts w:ascii="Bookman Old Style" w:hAnsi="Bookman Old Style"/>
              </w:rPr>
              <w:t>)</w:t>
            </w:r>
          </w:p>
          <w:p w:rsidR="002976A5" w:rsidRPr="00E665FA" w:rsidRDefault="002976A5" w:rsidP="002976A5">
            <w:pPr>
              <w:pStyle w:val="ListParagraph"/>
              <w:ind w:left="482" w:hanging="425"/>
              <w:rPr>
                <w:rFonts w:ascii="Bookman Old Style" w:hAnsi="Bookman Old Style"/>
              </w:rPr>
            </w:pPr>
          </w:p>
          <w:p w:rsidR="002976A5" w:rsidRPr="00E665FA" w:rsidRDefault="002976A5" w:rsidP="002976A5">
            <w:pPr>
              <w:ind w:left="482" w:hanging="425"/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Kelių kainos: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6"/>
              </w:numPr>
              <w:ind w:left="487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Pievoje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2</w:t>
            </w:r>
            <w:r w:rsidRPr="00E665FA">
              <w:rPr>
                <w:rFonts w:ascii="Bookman Old Style" w:hAnsi="Bookman Old Style"/>
              </w:rPr>
              <w:t xml:space="preserve"> 000</w:t>
            </w:r>
            <w:r w:rsidRPr="00E665FA">
              <w:rPr>
                <w:rFonts w:ascii="Bookman Old Style" w:hAnsi="Bookman Old Style"/>
              </w:rPr>
              <w:t>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6"/>
              </w:numPr>
              <w:ind w:left="482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Vandens telkinyje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3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6"/>
              </w:numPr>
              <w:ind w:left="482" w:hanging="425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Default="002976A5" w:rsidP="002976A5">
            <w:pPr>
              <w:pStyle w:val="ListParagraph"/>
              <w:numPr>
                <w:ilvl w:val="0"/>
                <w:numId w:val="6"/>
              </w:numPr>
              <w:ind w:left="482" w:hanging="425"/>
            </w:pPr>
            <w:r w:rsidRPr="00E665FA">
              <w:rPr>
                <w:rFonts w:ascii="Bookman Old Style" w:hAnsi="Bookman Old Style"/>
              </w:rPr>
              <w:t xml:space="preserve">Kasant tunelį 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</w:tc>
      </w:tr>
      <w:tr w:rsidR="002976A5" w:rsidTr="00485BAA">
        <w:trPr>
          <w:trHeight w:val="4796"/>
        </w:trPr>
        <w:tc>
          <w:tcPr>
            <w:tcW w:w="0" w:type="auto"/>
          </w:tcPr>
          <w:p w:rsidR="00485BAA" w:rsidRDefault="00485BAA" w:rsidP="00E3036C">
            <w:pPr>
              <w:rPr>
                <w:rFonts w:ascii="Bodoni MT Black" w:hAnsi="Bodoni MT Black"/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doni MT Black" w:hAnsi="Bodoni MT Black"/>
                <w:b/>
                <w:i/>
              </w:rPr>
            </w:pPr>
            <w:r w:rsidRPr="00E665FA">
              <w:rPr>
                <w:rFonts w:ascii="Bodoni MT Black" w:hAnsi="Bodoni MT Black"/>
                <w:b/>
                <w:i/>
              </w:rPr>
              <w:t xml:space="preserve">RAILWAYS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of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the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WORLD</w:t>
            </w:r>
          </w:p>
          <w:p w:rsidR="002976A5" w:rsidRDefault="002976A5" w:rsidP="00E3036C">
            <w:pPr>
              <w:rPr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Veiksmai: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Statyti kelią (iki 4);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Urbanizuoti miestą (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10 000);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Pagerinti traukinį;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Gabenti 1 žaliavą (kubelį);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Pasiimti vieną kortą;</w:t>
            </w:r>
          </w:p>
          <w:p w:rsidR="002976A5" w:rsidRPr="00D80002" w:rsidRDefault="002976A5" w:rsidP="00E3036C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="Bookman Old Style" w:hAnsi="Bookman Old Style"/>
              </w:rPr>
            </w:pPr>
            <w:r w:rsidRPr="00D80002">
              <w:rPr>
                <w:rFonts w:ascii="Bookman Old Style" w:hAnsi="Bookman Old Style"/>
              </w:rPr>
              <w:t>Statyti „</w:t>
            </w:r>
            <w:proofErr w:type="spellStart"/>
            <w:r w:rsidRPr="00D80002">
              <w:rPr>
                <w:rFonts w:ascii="Bookman Old Style" w:hAnsi="Bookman Old Style"/>
              </w:rPr>
              <w:t>Western</w:t>
            </w:r>
            <w:proofErr w:type="spellEnd"/>
            <w:r w:rsidRPr="00D80002">
              <w:rPr>
                <w:rFonts w:ascii="Bookman Old Style" w:hAnsi="Bookman Old Style"/>
              </w:rPr>
              <w:t xml:space="preserve"> link“ </w:t>
            </w:r>
            <w:r w:rsidRPr="00D80002">
              <w:rPr>
                <w:rFonts w:ascii="Bookman Old Style" w:hAnsi="Bookman Old Style"/>
              </w:rPr>
              <w:t>(</w:t>
            </w:r>
            <w:r w:rsidRPr="00D80002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D80002">
              <w:rPr>
                <w:rFonts w:ascii="Bookman Old Style" w:hAnsi="Bookman Old Style"/>
              </w:rPr>
              <w:t>3</w:t>
            </w:r>
            <w:r w:rsidRPr="00D80002">
              <w:rPr>
                <w:rFonts w:ascii="Bookman Old Style" w:hAnsi="Bookman Old Style"/>
              </w:rPr>
              <w:t>0 000</w:t>
            </w:r>
            <w:r w:rsidRPr="00D80002">
              <w:rPr>
                <w:rFonts w:ascii="Bookman Old Style" w:hAnsi="Bookman Old Style"/>
              </w:rPr>
              <w:t>)</w:t>
            </w:r>
          </w:p>
          <w:p w:rsidR="002976A5" w:rsidRPr="00E665FA" w:rsidRDefault="002976A5" w:rsidP="00E3036C">
            <w:pPr>
              <w:pStyle w:val="ListParagraph"/>
              <w:ind w:left="284"/>
              <w:rPr>
                <w:rFonts w:ascii="Bookman Old Style" w:hAnsi="Bookman Old Style"/>
              </w:rPr>
            </w:pPr>
          </w:p>
          <w:p w:rsidR="002976A5" w:rsidRPr="00E665FA" w:rsidRDefault="002976A5" w:rsidP="00E3036C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Kelių kainos: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Pievoje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2</w:t>
            </w:r>
            <w:r w:rsidRPr="00E665FA">
              <w:rPr>
                <w:rFonts w:ascii="Bookman Old Style" w:hAnsi="Bookman Old Style"/>
              </w:rPr>
              <w:t xml:space="preserve"> 000</w:t>
            </w:r>
            <w:r w:rsidRPr="00E665FA">
              <w:rPr>
                <w:rFonts w:ascii="Bookman Old Style" w:hAnsi="Bookman Old Style"/>
              </w:rPr>
              <w:t>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8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Vandens telkinyje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3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8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Default="002976A5" w:rsidP="002976A5">
            <w:pPr>
              <w:pStyle w:val="ListParagraph"/>
              <w:numPr>
                <w:ilvl w:val="0"/>
                <w:numId w:val="8"/>
              </w:numPr>
              <w:ind w:left="284" w:hanging="284"/>
            </w:pPr>
            <w:r w:rsidRPr="00E665FA">
              <w:rPr>
                <w:rFonts w:ascii="Bookman Old Style" w:hAnsi="Bookman Old Style"/>
              </w:rPr>
              <w:t xml:space="preserve">Kasant tunelį 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</w:tc>
        <w:tc>
          <w:tcPr>
            <w:tcW w:w="0" w:type="auto"/>
          </w:tcPr>
          <w:p w:rsidR="00485BAA" w:rsidRDefault="00485BAA" w:rsidP="00E3036C">
            <w:pPr>
              <w:rPr>
                <w:rFonts w:ascii="Bodoni MT Black" w:hAnsi="Bodoni MT Black"/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doni MT Black" w:hAnsi="Bodoni MT Black"/>
                <w:b/>
                <w:i/>
              </w:rPr>
            </w:pPr>
            <w:r w:rsidRPr="00E665FA">
              <w:rPr>
                <w:rFonts w:ascii="Bodoni MT Black" w:hAnsi="Bodoni MT Black"/>
                <w:b/>
                <w:i/>
              </w:rPr>
              <w:t xml:space="preserve">RAILWAYS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of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the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WORLD</w:t>
            </w:r>
          </w:p>
          <w:p w:rsidR="002976A5" w:rsidRDefault="002976A5" w:rsidP="00E3036C">
            <w:pPr>
              <w:rPr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Veiksmai: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9"/>
              </w:numPr>
              <w:ind w:left="376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Statyti kelią (iki 4);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9"/>
              </w:numPr>
              <w:ind w:left="376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Urbanizuoti miestą (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10 000);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9"/>
              </w:numPr>
              <w:ind w:left="376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Pagerinti traukinį;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9"/>
              </w:numPr>
              <w:ind w:left="376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Gabenti 1 žaliavą (kubelį);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9"/>
              </w:numPr>
              <w:ind w:left="376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Pasiimti vieną kortą;</w:t>
            </w:r>
          </w:p>
          <w:p w:rsidR="002976A5" w:rsidRPr="00D80002" w:rsidRDefault="002976A5" w:rsidP="002976A5">
            <w:pPr>
              <w:pStyle w:val="ListParagraph"/>
              <w:numPr>
                <w:ilvl w:val="0"/>
                <w:numId w:val="9"/>
              </w:numPr>
              <w:ind w:left="376" w:hanging="284"/>
              <w:rPr>
                <w:rFonts w:ascii="Bookman Old Style" w:hAnsi="Bookman Old Style"/>
              </w:rPr>
            </w:pPr>
            <w:r w:rsidRPr="00D80002">
              <w:rPr>
                <w:rFonts w:ascii="Bookman Old Style" w:hAnsi="Bookman Old Style"/>
              </w:rPr>
              <w:t>Statyti „</w:t>
            </w:r>
            <w:proofErr w:type="spellStart"/>
            <w:r w:rsidRPr="00D80002">
              <w:rPr>
                <w:rFonts w:ascii="Bookman Old Style" w:hAnsi="Bookman Old Style"/>
              </w:rPr>
              <w:t>Western</w:t>
            </w:r>
            <w:proofErr w:type="spellEnd"/>
            <w:r w:rsidRPr="00D80002">
              <w:rPr>
                <w:rFonts w:ascii="Bookman Old Style" w:hAnsi="Bookman Old Style"/>
              </w:rPr>
              <w:t xml:space="preserve"> link“ </w:t>
            </w:r>
            <w:r w:rsidRPr="00D80002">
              <w:rPr>
                <w:rFonts w:ascii="Bookman Old Style" w:hAnsi="Bookman Old Style"/>
              </w:rPr>
              <w:t>(</w:t>
            </w:r>
            <w:r w:rsidRPr="00D80002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D80002">
              <w:rPr>
                <w:rFonts w:ascii="Bookman Old Style" w:hAnsi="Bookman Old Style"/>
              </w:rPr>
              <w:t>3</w:t>
            </w:r>
            <w:r w:rsidRPr="00D80002">
              <w:rPr>
                <w:rFonts w:ascii="Bookman Old Style" w:hAnsi="Bookman Old Style"/>
              </w:rPr>
              <w:t>0 000</w:t>
            </w:r>
            <w:r w:rsidRPr="00D80002">
              <w:rPr>
                <w:rFonts w:ascii="Bookman Old Style" w:hAnsi="Bookman Old Style"/>
              </w:rPr>
              <w:t>)</w:t>
            </w:r>
          </w:p>
          <w:p w:rsidR="002976A5" w:rsidRPr="00E665FA" w:rsidRDefault="002976A5" w:rsidP="002976A5">
            <w:pPr>
              <w:pStyle w:val="ListParagraph"/>
              <w:ind w:left="376"/>
              <w:rPr>
                <w:rFonts w:ascii="Bookman Old Style" w:hAnsi="Bookman Old Style"/>
              </w:rPr>
            </w:pPr>
          </w:p>
          <w:p w:rsidR="002976A5" w:rsidRPr="00E665FA" w:rsidRDefault="002976A5" w:rsidP="002976A5">
            <w:pPr>
              <w:ind w:left="376"/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Kelių kainos: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0"/>
              </w:numPr>
              <w:ind w:left="376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Pievoje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2</w:t>
            </w:r>
            <w:r w:rsidRPr="00E665FA">
              <w:rPr>
                <w:rFonts w:ascii="Bookman Old Style" w:hAnsi="Bookman Old Style"/>
              </w:rPr>
              <w:t xml:space="preserve"> 000</w:t>
            </w:r>
            <w:r w:rsidRPr="00E665FA">
              <w:rPr>
                <w:rFonts w:ascii="Bookman Old Style" w:hAnsi="Bookman Old Style"/>
              </w:rPr>
              <w:t>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0"/>
              </w:numPr>
              <w:ind w:left="376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Vandens telkinyje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3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0"/>
              </w:numPr>
              <w:ind w:left="376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Default="002976A5" w:rsidP="002976A5">
            <w:pPr>
              <w:pStyle w:val="ListParagraph"/>
              <w:numPr>
                <w:ilvl w:val="0"/>
                <w:numId w:val="10"/>
              </w:numPr>
              <w:ind w:left="376" w:hanging="284"/>
            </w:pPr>
            <w:r w:rsidRPr="00E665FA">
              <w:rPr>
                <w:rFonts w:ascii="Bookman Old Style" w:hAnsi="Bookman Old Style"/>
              </w:rPr>
              <w:t xml:space="preserve">Kasant tunelį 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</w:tc>
        <w:tc>
          <w:tcPr>
            <w:tcW w:w="0" w:type="auto"/>
          </w:tcPr>
          <w:p w:rsidR="00485BAA" w:rsidRDefault="00485BAA" w:rsidP="00E3036C">
            <w:pPr>
              <w:rPr>
                <w:rFonts w:ascii="Bodoni MT Black" w:hAnsi="Bodoni MT Black"/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doni MT Black" w:hAnsi="Bodoni MT Black"/>
                <w:b/>
                <w:i/>
              </w:rPr>
            </w:pPr>
            <w:r w:rsidRPr="00E665FA">
              <w:rPr>
                <w:rFonts w:ascii="Bodoni MT Black" w:hAnsi="Bodoni MT Black"/>
                <w:b/>
                <w:i/>
              </w:rPr>
              <w:t xml:space="preserve">RAILWAYS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of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</w:t>
            </w:r>
            <w:proofErr w:type="spellStart"/>
            <w:r w:rsidRPr="00E665FA">
              <w:rPr>
                <w:rFonts w:ascii="Bodoni MT Black" w:hAnsi="Bodoni MT Black"/>
                <w:b/>
                <w:i/>
              </w:rPr>
              <w:t>the</w:t>
            </w:r>
            <w:proofErr w:type="spellEnd"/>
            <w:r w:rsidRPr="00E665FA">
              <w:rPr>
                <w:rFonts w:ascii="Bodoni MT Black" w:hAnsi="Bodoni MT Black"/>
                <w:b/>
                <w:i/>
              </w:rPr>
              <w:t xml:space="preserve"> WORLD</w:t>
            </w:r>
          </w:p>
          <w:p w:rsidR="002976A5" w:rsidRDefault="002976A5" w:rsidP="00E3036C">
            <w:pPr>
              <w:rPr>
                <w:b/>
                <w:i/>
              </w:rPr>
            </w:pPr>
          </w:p>
          <w:p w:rsidR="002976A5" w:rsidRPr="00E665FA" w:rsidRDefault="002976A5" w:rsidP="00E3036C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Veiksmai: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1"/>
              </w:numPr>
              <w:ind w:left="338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Statyti kelią (iki 4);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Urbanizuoti miestą (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10 000);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Pagerinti traukinį;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Gabenti 1 žaliavą (kubelį);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>Pasiimti vieną kortą;</w:t>
            </w:r>
          </w:p>
          <w:p w:rsidR="002976A5" w:rsidRPr="00D80002" w:rsidRDefault="002976A5" w:rsidP="00E3036C">
            <w:pPr>
              <w:pStyle w:val="ListParagraph"/>
              <w:numPr>
                <w:ilvl w:val="0"/>
                <w:numId w:val="11"/>
              </w:numPr>
              <w:ind w:left="284" w:hanging="284"/>
              <w:rPr>
                <w:rFonts w:ascii="Bookman Old Style" w:hAnsi="Bookman Old Style"/>
              </w:rPr>
            </w:pPr>
            <w:r w:rsidRPr="00D80002">
              <w:rPr>
                <w:rFonts w:ascii="Bookman Old Style" w:hAnsi="Bookman Old Style"/>
              </w:rPr>
              <w:t>Statyti „</w:t>
            </w:r>
            <w:proofErr w:type="spellStart"/>
            <w:r w:rsidRPr="00D80002">
              <w:rPr>
                <w:rFonts w:ascii="Bookman Old Style" w:hAnsi="Bookman Old Style"/>
              </w:rPr>
              <w:t>Western</w:t>
            </w:r>
            <w:proofErr w:type="spellEnd"/>
            <w:r w:rsidRPr="00D80002">
              <w:rPr>
                <w:rFonts w:ascii="Bookman Old Style" w:hAnsi="Bookman Old Style"/>
              </w:rPr>
              <w:t xml:space="preserve"> link“</w:t>
            </w:r>
            <w:r w:rsidR="00D80002">
              <w:rPr>
                <w:rFonts w:ascii="Bookman Old Style" w:hAnsi="Bookman Old Style"/>
              </w:rPr>
              <w:t xml:space="preserve"> </w:t>
            </w:r>
            <w:bookmarkStart w:id="0" w:name="_GoBack"/>
            <w:bookmarkEnd w:id="0"/>
            <w:r w:rsidRPr="00D80002">
              <w:rPr>
                <w:rFonts w:ascii="Bookman Old Style" w:hAnsi="Bookman Old Style"/>
              </w:rPr>
              <w:t>(</w:t>
            </w:r>
            <w:r w:rsidRPr="00D80002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D80002">
              <w:rPr>
                <w:rFonts w:ascii="Bookman Old Style" w:hAnsi="Bookman Old Style"/>
              </w:rPr>
              <w:t>3</w:t>
            </w:r>
            <w:r w:rsidRPr="00D80002">
              <w:rPr>
                <w:rFonts w:ascii="Bookman Old Style" w:hAnsi="Bookman Old Style"/>
              </w:rPr>
              <w:t>0 000</w:t>
            </w:r>
            <w:r w:rsidRPr="00D80002">
              <w:rPr>
                <w:rFonts w:ascii="Bookman Old Style" w:hAnsi="Bookman Old Style"/>
              </w:rPr>
              <w:t>)</w:t>
            </w:r>
          </w:p>
          <w:p w:rsidR="002976A5" w:rsidRPr="00E665FA" w:rsidRDefault="002976A5" w:rsidP="00E3036C">
            <w:pPr>
              <w:pStyle w:val="ListParagraph"/>
              <w:ind w:left="284"/>
              <w:rPr>
                <w:rFonts w:ascii="Bookman Old Style" w:hAnsi="Bookman Old Style"/>
              </w:rPr>
            </w:pPr>
          </w:p>
          <w:p w:rsidR="002976A5" w:rsidRPr="00E665FA" w:rsidRDefault="002976A5" w:rsidP="00E3036C">
            <w:pPr>
              <w:rPr>
                <w:rFonts w:ascii="Bookman Old Style" w:hAnsi="Bookman Old Style"/>
                <w:b/>
                <w:i/>
              </w:rPr>
            </w:pPr>
            <w:r w:rsidRPr="00E665FA">
              <w:rPr>
                <w:rFonts w:ascii="Bookman Old Style" w:hAnsi="Bookman Old Style"/>
                <w:b/>
                <w:i/>
              </w:rPr>
              <w:t>Kelių kainos: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2"/>
              </w:numPr>
              <w:ind w:left="338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Pievoje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2</w:t>
            </w:r>
            <w:r w:rsidRPr="00E665FA">
              <w:rPr>
                <w:rFonts w:ascii="Bookman Old Style" w:hAnsi="Bookman Old Style"/>
              </w:rPr>
              <w:t xml:space="preserve"> 000</w:t>
            </w:r>
            <w:r w:rsidRPr="00E665FA">
              <w:rPr>
                <w:rFonts w:ascii="Bookman Old Style" w:hAnsi="Bookman Old Style"/>
              </w:rPr>
              <w:t>;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2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Vandens telkinyje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3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Pr="00E665FA" w:rsidRDefault="002976A5" w:rsidP="002976A5">
            <w:pPr>
              <w:pStyle w:val="ListParagraph"/>
              <w:numPr>
                <w:ilvl w:val="0"/>
                <w:numId w:val="12"/>
              </w:numPr>
              <w:ind w:left="284" w:hanging="284"/>
              <w:rPr>
                <w:rFonts w:ascii="Bookman Old Style" w:hAnsi="Bookman Old Style"/>
              </w:rPr>
            </w:pPr>
            <w:r w:rsidRPr="00E665FA">
              <w:rPr>
                <w:rFonts w:ascii="Bookman Old Style" w:hAnsi="Bookman Old Style"/>
              </w:rPr>
              <w:t xml:space="preserve">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  <w:p w:rsidR="002976A5" w:rsidRDefault="002976A5" w:rsidP="002976A5">
            <w:pPr>
              <w:pStyle w:val="ListParagraph"/>
              <w:numPr>
                <w:ilvl w:val="0"/>
                <w:numId w:val="12"/>
              </w:numPr>
              <w:ind w:left="284" w:hanging="284"/>
            </w:pPr>
            <w:r w:rsidRPr="00E665FA">
              <w:rPr>
                <w:rFonts w:ascii="Bookman Old Style" w:hAnsi="Bookman Old Style"/>
              </w:rPr>
              <w:t xml:space="preserve">Kasant tunelį kalnuose </w:t>
            </w:r>
            <w:r w:rsidRPr="00E665FA">
              <w:rPr>
                <w:rFonts w:ascii="Bookman Old Style" w:eastAsiaTheme="minorHAnsi" w:hAnsi="Bookman Old Style" w:cs="Arial"/>
                <w:lang w:val="en-US" w:eastAsia="ja-JP"/>
              </w:rPr>
              <w:t>$</w:t>
            </w:r>
            <w:r w:rsidRPr="00E665FA">
              <w:rPr>
                <w:rFonts w:ascii="Bookman Old Style" w:hAnsi="Bookman Old Style"/>
              </w:rPr>
              <w:t>4</w:t>
            </w:r>
            <w:r w:rsidRPr="00E665FA">
              <w:rPr>
                <w:rFonts w:ascii="Bookman Old Style" w:hAnsi="Bookman Old Style"/>
              </w:rPr>
              <w:t xml:space="preserve"> 000</w:t>
            </w:r>
          </w:p>
        </w:tc>
      </w:tr>
    </w:tbl>
    <w:p w:rsidR="004F7DDA" w:rsidRDefault="004F7DDA"/>
    <w:sectPr w:rsidR="004F7DDA" w:rsidSect="00485BAA">
      <w:pgSz w:w="16838" w:h="11906" w:orient="landscape"/>
      <w:pgMar w:top="851" w:right="568" w:bottom="85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2EC8"/>
    <w:multiLevelType w:val="hybridMultilevel"/>
    <w:tmpl w:val="F516D6B8"/>
    <w:lvl w:ilvl="0" w:tplc="AD622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935B4"/>
    <w:multiLevelType w:val="hybridMultilevel"/>
    <w:tmpl w:val="FE1E69BE"/>
    <w:lvl w:ilvl="0" w:tplc="04B84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9478E"/>
    <w:multiLevelType w:val="hybridMultilevel"/>
    <w:tmpl w:val="ABF43C6A"/>
    <w:lvl w:ilvl="0" w:tplc="36B40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9015B"/>
    <w:multiLevelType w:val="hybridMultilevel"/>
    <w:tmpl w:val="563A6C88"/>
    <w:lvl w:ilvl="0" w:tplc="0427000F">
      <w:start w:val="1"/>
      <w:numFmt w:val="decimal"/>
      <w:lvlText w:val="%1."/>
      <w:lvlJc w:val="left"/>
      <w:pPr>
        <w:ind w:left="248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143C2"/>
    <w:multiLevelType w:val="hybridMultilevel"/>
    <w:tmpl w:val="7BB8B33C"/>
    <w:lvl w:ilvl="0" w:tplc="AF5833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E6B97"/>
    <w:multiLevelType w:val="hybridMultilevel"/>
    <w:tmpl w:val="987AE6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25AC9"/>
    <w:multiLevelType w:val="hybridMultilevel"/>
    <w:tmpl w:val="1D92D288"/>
    <w:lvl w:ilvl="0" w:tplc="57888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937CF"/>
    <w:multiLevelType w:val="hybridMultilevel"/>
    <w:tmpl w:val="9DAC65BA"/>
    <w:lvl w:ilvl="0" w:tplc="672C8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25038"/>
    <w:multiLevelType w:val="hybridMultilevel"/>
    <w:tmpl w:val="698A357C"/>
    <w:lvl w:ilvl="0" w:tplc="17C8C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C455B"/>
    <w:multiLevelType w:val="hybridMultilevel"/>
    <w:tmpl w:val="CB14634A"/>
    <w:lvl w:ilvl="0" w:tplc="46966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A61820"/>
    <w:multiLevelType w:val="hybridMultilevel"/>
    <w:tmpl w:val="D0B65E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352CC"/>
    <w:multiLevelType w:val="hybridMultilevel"/>
    <w:tmpl w:val="6780F8B4"/>
    <w:lvl w:ilvl="0" w:tplc="8AF42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9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73"/>
    <w:rsid w:val="002976A5"/>
    <w:rsid w:val="002C7773"/>
    <w:rsid w:val="00485BAA"/>
    <w:rsid w:val="004F5294"/>
    <w:rsid w:val="004F7DDA"/>
    <w:rsid w:val="00B5328B"/>
    <w:rsid w:val="00D715AB"/>
    <w:rsid w:val="00D80002"/>
    <w:rsid w:val="00E20EF4"/>
    <w:rsid w:val="00E665FA"/>
    <w:rsid w:val="00F9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7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7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D8649-9310-4C99-BDE3-E5555AD5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Aidas Joneikis</dc:creator>
  <cp:lastModifiedBy>Aidas Joneikis</cp:lastModifiedBy>
  <cp:revision>9</cp:revision>
  <cp:lastPrinted>2013-03-28T09:12:00Z</cp:lastPrinted>
  <dcterms:created xsi:type="dcterms:W3CDTF">2013-03-28T07:26:00Z</dcterms:created>
  <dcterms:modified xsi:type="dcterms:W3CDTF">2013-03-28T10:15:00Z</dcterms:modified>
</cp:coreProperties>
</file>